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E5B1F" w:rsidRPr="00663B26" w:rsidRDefault="00BA5EF9" w:rsidP="00663B26">
      <w:pPr>
        <w:pStyle w:val="a6"/>
        <w:shd w:val="clear" w:color="auto" w:fill="FFFFFF"/>
        <w:spacing w:before="0" w:beforeAutospacing="0" w:after="0" w:afterAutospacing="0" w:line="330" w:lineRule="atLeast"/>
        <w:jc w:val="both"/>
        <w:rPr>
          <w:sz w:val="28"/>
          <w:szCs w:val="28"/>
        </w:rPr>
      </w:pPr>
      <w:r w:rsidRPr="00663B26">
        <w:rPr>
          <w:rStyle w:val="a7"/>
          <w:sz w:val="28"/>
          <w:szCs w:val="28"/>
        </w:rPr>
        <w:t xml:space="preserve"> </w:t>
      </w:r>
      <w:r w:rsidR="008E5B1F" w:rsidRPr="00663B26">
        <w:rPr>
          <w:rStyle w:val="a7"/>
          <w:sz w:val="28"/>
          <w:szCs w:val="28"/>
        </w:rPr>
        <w:t>«Вестовые» (якутская народная игра)</w:t>
      </w:r>
    </w:p>
    <w:p w:rsidR="008E5B1F" w:rsidRPr="00663B26" w:rsidRDefault="008E5B1F" w:rsidP="00663B26">
      <w:pPr>
        <w:pStyle w:val="a6"/>
        <w:shd w:val="clear" w:color="auto" w:fill="FFFFFF"/>
        <w:spacing w:before="0" w:beforeAutospacing="0" w:after="0" w:afterAutospacing="0" w:line="330" w:lineRule="atLeast"/>
        <w:jc w:val="both"/>
        <w:rPr>
          <w:sz w:val="28"/>
          <w:szCs w:val="28"/>
        </w:rPr>
      </w:pPr>
      <w:r w:rsidRPr="00663B26">
        <w:rPr>
          <w:sz w:val="28"/>
          <w:szCs w:val="28"/>
        </w:rPr>
        <w:t>На бескрайних просторах Крайнего Севера, где дав</w:t>
      </w:r>
      <w:r w:rsidRPr="00663B26">
        <w:rPr>
          <w:sz w:val="28"/>
          <w:szCs w:val="28"/>
        </w:rPr>
        <w:softHyphen/>
        <w:t>ным-давно зародилась эта игра, вести передавались спе</w:t>
      </w:r>
      <w:r w:rsidRPr="00663B26">
        <w:rPr>
          <w:sz w:val="28"/>
          <w:szCs w:val="28"/>
        </w:rPr>
        <w:softHyphen/>
        <w:t>циальными людьми — вестовыми. Они ездили на оле</w:t>
      </w:r>
      <w:r w:rsidRPr="00663B26">
        <w:rPr>
          <w:sz w:val="28"/>
          <w:szCs w:val="28"/>
        </w:rPr>
        <w:softHyphen/>
        <w:t>нях или собачьих упряжках, а сами «письмена» еще до освоения письменности народами Севера изготавлива</w:t>
      </w:r>
      <w:r w:rsidRPr="00663B26">
        <w:rPr>
          <w:sz w:val="28"/>
          <w:szCs w:val="28"/>
        </w:rPr>
        <w:softHyphen/>
        <w:t>лись с помощью узелков на связках тесемок из тонких полосок кожи или веревок. Для игры понадобятся две такие связки тесемок с узелками.</w:t>
      </w:r>
    </w:p>
    <w:p w:rsidR="008E5B1F" w:rsidRPr="00663B26" w:rsidRDefault="008E5B1F" w:rsidP="00663B26">
      <w:pPr>
        <w:pStyle w:val="a6"/>
        <w:shd w:val="clear" w:color="auto" w:fill="FFFFFF"/>
        <w:spacing w:before="0" w:beforeAutospacing="0" w:after="0" w:afterAutospacing="0" w:line="330" w:lineRule="atLeast"/>
        <w:jc w:val="both"/>
        <w:rPr>
          <w:sz w:val="28"/>
          <w:szCs w:val="28"/>
        </w:rPr>
      </w:pPr>
      <w:r w:rsidRPr="00663B26">
        <w:rPr>
          <w:sz w:val="28"/>
          <w:szCs w:val="28"/>
        </w:rPr>
        <w:t>Перед началом игры дети делятся на две команды и разбиваются в них по парам. В каждой паре один ребенок будет «вестовым», а другой «оленем». В поме</w:t>
      </w:r>
      <w:r w:rsidRPr="00663B26">
        <w:rPr>
          <w:sz w:val="28"/>
          <w:szCs w:val="28"/>
        </w:rPr>
        <w:softHyphen/>
        <w:t>щении или на площадке обозначается место для двух «столбов». Вокруг каждого «столба» должны будут обе</w:t>
      </w:r>
      <w:r w:rsidRPr="00663B26">
        <w:rPr>
          <w:sz w:val="28"/>
          <w:szCs w:val="28"/>
        </w:rPr>
        <w:softHyphen/>
        <w:t>гать игроки определенной команды, причем первым должен бежать «олень», а сзади, не отставая от него ни на шаг, бежит «вестовой» из этой пары игроков. Игра проводится в виде эстафеты: каждый вестовой вместе со своим оленем «скачет» к столбу, обегает его вокруг по часовой стрелке два раза и быстро возвращается к своей команде. Там он отдает свою связку тесемок («письмо») следующей паре игроков, и новый «весто</w:t>
      </w:r>
      <w:r w:rsidRPr="00663B26">
        <w:rPr>
          <w:sz w:val="28"/>
          <w:szCs w:val="28"/>
        </w:rPr>
        <w:softHyphen/>
        <w:t>вой» с «оленем» опять пускается в путь.</w:t>
      </w:r>
    </w:p>
    <w:p w:rsidR="008E5B1F" w:rsidRPr="00663B26" w:rsidRDefault="008E5B1F" w:rsidP="00663B26">
      <w:pPr>
        <w:pStyle w:val="a6"/>
        <w:shd w:val="clear" w:color="auto" w:fill="FFFFFF"/>
        <w:spacing w:before="0" w:beforeAutospacing="0" w:after="0" w:afterAutospacing="0" w:line="330" w:lineRule="atLeast"/>
        <w:jc w:val="both"/>
        <w:rPr>
          <w:sz w:val="28"/>
          <w:szCs w:val="28"/>
        </w:rPr>
      </w:pPr>
      <w:r w:rsidRPr="00663B26">
        <w:rPr>
          <w:sz w:val="28"/>
          <w:szCs w:val="28"/>
        </w:rPr>
        <w:t>Выигравшей считается команда, чьи «вестовые» пер</w:t>
      </w:r>
      <w:r w:rsidRPr="00663B26">
        <w:rPr>
          <w:sz w:val="28"/>
          <w:szCs w:val="28"/>
        </w:rPr>
        <w:softHyphen/>
        <w:t>выми вручат «письмо» судье по окончанию пути.</w:t>
      </w:r>
    </w:p>
    <w:p w:rsidR="008E5B1F" w:rsidRPr="00663B26" w:rsidRDefault="008E5B1F" w:rsidP="00663B26">
      <w:pPr>
        <w:pStyle w:val="a6"/>
        <w:shd w:val="clear" w:color="auto" w:fill="FFFFFF"/>
        <w:spacing w:before="0" w:beforeAutospacing="0" w:after="0" w:afterAutospacing="0" w:line="330" w:lineRule="atLeast"/>
        <w:jc w:val="both"/>
        <w:rPr>
          <w:sz w:val="28"/>
          <w:szCs w:val="28"/>
        </w:rPr>
      </w:pPr>
      <w:r w:rsidRPr="00663B26">
        <w:rPr>
          <w:rStyle w:val="a8"/>
          <w:sz w:val="28"/>
          <w:szCs w:val="28"/>
        </w:rPr>
        <w:t>Правила:</w:t>
      </w:r>
    </w:p>
    <w:p w:rsidR="008E5B1F" w:rsidRPr="00663B26" w:rsidRDefault="008E5B1F" w:rsidP="00663B26">
      <w:pPr>
        <w:pStyle w:val="a6"/>
        <w:shd w:val="clear" w:color="auto" w:fill="FFFFFF"/>
        <w:spacing w:before="0" w:beforeAutospacing="0" w:after="0" w:afterAutospacing="0" w:line="330" w:lineRule="atLeast"/>
        <w:jc w:val="both"/>
        <w:rPr>
          <w:sz w:val="28"/>
          <w:szCs w:val="28"/>
        </w:rPr>
      </w:pPr>
      <w:r w:rsidRPr="00663B26">
        <w:rPr>
          <w:sz w:val="28"/>
          <w:szCs w:val="28"/>
        </w:rPr>
        <w:t>«Вестовой» не должен обгонять своего «оленя». Надо обязательно сделать два круга возле столба. Следующий «вестовой» не имеет права выбегать навстречу игрокам своей команды, возвращающимся с «письмом».</w:t>
      </w:r>
    </w:p>
    <w:p w:rsidR="00501964" w:rsidRDefault="00501964" w:rsidP="00663B26">
      <w:pPr>
        <w:pStyle w:val="a6"/>
        <w:shd w:val="clear" w:color="auto" w:fill="FFFFFF"/>
        <w:spacing w:before="0" w:beforeAutospacing="0" w:after="0" w:afterAutospacing="0" w:line="330" w:lineRule="atLeast"/>
        <w:jc w:val="both"/>
        <w:rPr>
          <w:rStyle w:val="a7"/>
          <w:sz w:val="28"/>
          <w:szCs w:val="28"/>
        </w:rPr>
      </w:pPr>
    </w:p>
    <w:p w:rsidR="008E5B1F" w:rsidRPr="00663B26" w:rsidRDefault="00501964" w:rsidP="00663B26">
      <w:pPr>
        <w:pStyle w:val="a6"/>
        <w:shd w:val="clear" w:color="auto" w:fill="FFFFFF"/>
        <w:spacing w:before="0" w:beforeAutospacing="0" w:after="0" w:afterAutospacing="0" w:line="330" w:lineRule="atLeast"/>
        <w:jc w:val="both"/>
        <w:rPr>
          <w:sz w:val="28"/>
          <w:szCs w:val="28"/>
        </w:rPr>
      </w:pPr>
      <w:r w:rsidRPr="00663B26">
        <w:rPr>
          <w:rStyle w:val="a7"/>
          <w:sz w:val="28"/>
          <w:szCs w:val="28"/>
        </w:rPr>
        <w:t xml:space="preserve"> </w:t>
      </w:r>
      <w:r w:rsidR="008E5B1F" w:rsidRPr="00663B26">
        <w:rPr>
          <w:rStyle w:val="a7"/>
          <w:sz w:val="28"/>
          <w:szCs w:val="28"/>
        </w:rPr>
        <w:t>«Бег с палкой в руке» (ингушская  народная  игра)</w:t>
      </w:r>
    </w:p>
    <w:p w:rsidR="008E5B1F" w:rsidRPr="00663B26" w:rsidRDefault="008E5B1F" w:rsidP="00663B26">
      <w:pPr>
        <w:pStyle w:val="a6"/>
        <w:shd w:val="clear" w:color="auto" w:fill="FFFFFF"/>
        <w:spacing w:before="0" w:beforeAutospacing="0" w:after="0" w:afterAutospacing="0" w:line="330" w:lineRule="atLeast"/>
        <w:jc w:val="both"/>
        <w:rPr>
          <w:sz w:val="28"/>
          <w:szCs w:val="28"/>
        </w:rPr>
      </w:pPr>
      <w:r w:rsidRPr="00663B26">
        <w:rPr>
          <w:sz w:val="28"/>
          <w:szCs w:val="28"/>
        </w:rPr>
        <w:t>Известно много традиционных приемов этой игры, популярной у народов Северного Кавказа: держать пал</w:t>
      </w:r>
      <w:r w:rsidRPr="00663B26">
        <w:rPr>
          <w:sz w:val="28"/>
          <w:szCs w:val="28"/>
        </w:rPr>
        <w:softHyphen/>
        <w:t>ку на ладони, на пальце, на кулаке, локте и т.п.</w:t>
      </w:r>
    </w:p>
    <w:p w:rsidR="008E5B1F" w:rsidRPr="00663B26" w:rsidRDefault="008E5B1F" w:rsidP="00663B26">
      <w:pPr>
        <w:pStyle w:val="a6"/>
        <w:shd w:val="clear" w:color="auto" w:fill="FFFFFF"/>
        <w:spacing w:before="0" w:beforeAutospacing="0" w:after="0" w:afterAutospacing="0" w:line="330" w:lineRule="atLeast"/>
        <w:jc w:val="both"/>
        <w:rPr>
          <w:sz w:val="28"/>
          <w:szCs w:val="28"/>
        </w:rPr>
      </w:pPr>
      <w:r w:rsidRPr="00663B26">
        <w:rPr>
          <w:sz w:val="28"/>
          <w:szCs w:val="28"/>
        </w:rPr>
        <w:t>Также надо подготовить деревянные палки, с которыми участ</w:t>
      </w:r>
      <w:r w:rsidRPr="00663B26">
        <w:rPr>
          <w:sz w:val="28"/>
          <w:szCs w:val="28"/>
        </w:rPr>
        <w:softHyphen/>
        <w:t>ники будут соревноватьс</w:t>
      </w:r>
      <w:r w:rsidR="00501964">
        <w:rPr>
          <w:sz w:val="28"/>
          <w:szCs w:val="28"/>
        </w:rPr>
        <w:t>я в беге. П</w:t>
      </w:r>
      <w:r w:rsidRPr="00663B26">
        <w:rPr>
          <w:sz w:val="28"/>
          <w:szCs w:val="28"/>
        </w:rPr>
        <w:t>алки могут быть длиной до 1 м. Участники одного забе</w:t>
      </w:r>
      <w:r w:rsidRPr="00663B26">
        <w:rPr>
          <w:sz w:val="28"/>
          <w:szCs w:val="28"/>
        </w:rPr>
        <w:softHyphen/>
        <w:t>га также не должны очень сильно отличаться между собой по росту.</w:t>
      </w:r>
    </w:p>
    <w:p w:rsidR="008E5B1F" w:rsidRPr="00663B26" w:rsidRDefault="008E5B1F" w:rsidP="00663B26">
      <w:pPr>
        <w:pStyle w:val="a6"/>
        <w:shd w:val="clear" w:color="auto" w:fill="FFFFFF"/>
        <w:spacing w:before="0" w:beforeAutospacing="0" w:after="0" w:afterAutospacing="0" w:line="330" w:lineRule="atLeast"/>
        <w:jc w:val="both"/>
        <w:rPr>
          <w:sz w:val="28"/>
          <w:szCs w:val="28"/>
        </w:rPr>
      </w:pPr>
      <w:r w:rsidRPr="00663B26">
        <w:rPr>
          <w:sz w:val="28"/>
          <w:szCs w:val="28"/>
        </w:rPr>
        <w:t>Дети должны пробежать от старта до финиша, дер</w:t>
      </w:r>
      <w:r w:rsidRPr="00663B26">
        <w:rPr>
          <w:sz w:val="28"/>
          <w:szCs w:val="28"/>
        </w:rPr>
        <w:softHyphen/>
        <w:t>жа перед собой палку на ладони вытянутой вперед руки. Если ребенок во время бега уронил палку, то он выбы</w:t>
      </w:r>
      <w:r w:rsidRPr="00663B26">
        <w:rPr>
          <w:sz w:val="28"/>
          <w:szCs w:val="28"/>
        </w:rPr>
        <w:softHyphen/>
        <w:t>вает из игры.</w:t>
      </w:r>
    </w:p>
    <w:p w:rsidR="008E5B1F" w:rsidRPr="00663B26" w:rsidRDefault="008E5B1F" w:rsidP="00663B26">
      <w:pPr>
        <w:pStyle w:val="a6"/>
        <w:shd w:val="clear" w:color="auto" w:fill="FFFFFF"/>
        <w:spacing w:before="0" w:beforeAutospacing="0" w:after="0" w:afterAutospacing="0" w:line="330" w:lineRule="atLeast"/>
        <w:jc w:val="both"/>
        <w:rPr>
          <w:sz w:val="28"/>
          <w:szCs w:val="28"/>
        </w:rPr>
      </w:pPr>
      <w:r w:rsidRPr="00663B26">
        <w:rPr>
          <w:sz w:val="28"/>
          <w:szCs w:val="28"/>
        </w:rPr>
        <w:t>Побеждает тот, кто сумел первым добежать до фи</w:t>
      </w:r>
      <w:r w:rsidRPr="00663B26">
        <w:rPr>
          <w:sz w:val="28"/>
          <w:szCs w:val="28"/>
        </w:rPr>
        <w:softHyphen/>
        <w:t>ниша и не уронить палку.</w:t>
      </w:r>
    </w:p>
    <w:p w:rsidR="008E5B1F" w:rsidRPr="00663B26" w:rsidRDefault="008E5B1F" w:rsidP="00663B26">
      <w:pPr>
        <w:pStyle w:val="a6"/>
        <w:shd w:val="clear" w:color="auto" w:fill="FFFFFF"/>
        <w:spacing w:before="0" w:beforeAutospacing="0" w:after="0" w:afterAutospacing="0" w:line="330" w:lineRule="atLeast"/>
        <w:jc w:val="both"/>
        <w:rPr>
          <w:sz w:val="28"/>
          <w:szCs w:val="28"/>
        </w:rPr>
      </w:pPr>
      <w:r w:rsidRPr="00663B26">
        <w:rPr>
          <w:rStyle w:val="a8"/>
          <w:sz w:val="28"/>
          <w:szCs w:val="28"/>
        </w:rPr>
        <w:t>Правила:</w:t>
      </w:r>
    </w:p>
    <w:p w:rsidR="008E5B1F" w:rsidRPr="00663B26" w:rsidRDefault="008E5B1F" w:rsidP="00663B26">
      <w:pPr>
        <w:pStyle w:val="a6"/>
        <w:shd w:val="clear" w:color="auto" w:fill="FFFFFF"/>
        <w:spacing w:before="0" w:beforeAutospacing="0" w:after="0" w:afterAutospacing="0" w:line="330" w:lineRule="atLeast"/>
        <w:jc w:val="both"/>
        <w:rPr>
          <w:sz w:val="28"/>
          <w:szCs w:val="28"/>
        </w:rPr>
      </w:pPr>
      <w:r w:rsidRPr="00663B26">
        <w:rPr>
          <w:sz w:val="28"/>
          <w:szCs w:val="28"/>
        </w:rPr>
        <w:t>Если во время бега участник поддержал покач</w:t>
      </w:r>
      <w:r w:rsidRPr="00663B26">
        <w:rPr>
          <w:sz w:val="28"/>
          <w:szCs w:val="28"/>
        </w:rPr>
        <w:softHyphen/>
        <w:t>нувшуюся палку другой рукой, то он считается проиг</w:t>
      </w:r>
      <w:r w:rsidRPr="00663B26">
        <w:rPr>
          <w:sz w:val="28"/>
          <w:szCs w:val="28"/>
        </w:rPr>
        <w:softHyphen/>
        <w:t>равшим и должен выбыть из игры. При «фальстарте» игроку его результат не засчитывается.</w:t>
      </w:r>
    </w:p>
    <w:p w:rsidR="00501964" w:rsidRDefault="00501964" w:rsidP="00663B26">
      <w:pPr>
        <w:pStyle w:val="a6"/>
        <w:shd w:val="clear" w:color="auto" w:fill="FFFFFF"/>
        <w:spacing w:before="0" w:beforeAutospacing="0" w:after="0" w:afterAutospacing="0" w:line="330" w:lineRule="atLeast"/>
        <w:jc w:val="both"/>
        <w:rPr>
          <w:rStyle w:val="a7"/>
          <w:sz w:val="28"/>
          <w:szCs w:val="28"/>
        </w:rPr>
      </w:pPr>
    </w:p>
    <w:p w:rsidR="00BA5EF9" w:rsidRPr="00663B26" w:rsidRDefault="00BA5EF9" w:rsidP="00663B26">
      <w:pPr>
        <w:pStyle w:val="a6"/>
        <w:shd w:val="clear" w:color="auto" w:fill="FFFFFF"/>
        <w:spacing w:before="0" w:beforeAutospacing="0" w:after="0" w:afterAutospacing="0" w:line="330" w:lineRule="atLeast"/>
        <w:jc w:val="both"/>
        <w:rPr>
          <w:sz w:val="28"/>
          <w:szCs w:val="28"/>
        </w:rPr>
      </w:pPr>
      <w:r w:rsidRPr="00663B26">
        <w:rPr>
          <w:rStyle w:val="a7"/>
          <w:sz w:val="28"/>
          <w:szCs w:val="28"/>
        </w:rPr>
        <w:t>«Шапка канатоходца» (игра народов Дагестана)</w:t>
      </w:r>
      <w:r w:rsidR="00501964">
        <w:rPr>
          <w:rStyle w:val="a7"/>
          <w:sz w:val="28"/>
          <w:szCs w:val="28"/>
        </w:rPr>
        <w:t xml:space="preserve"> – для капитанов команд</w:t>
      </w:r>
    </w:p>
    <w:p w:rsidR="00BA5EF9" w:rsidRPr="00663B26" w:rsidRDefault="00BA5EF9" w:rsidP="00663B26">
      <w:pPr>
        <w:pStyle w:val="a6"/>
        <w:shd w:val="clear" w:color="auto" w:fill="FFFFFF"/>
        <w:spacing w:before="0" w:beforeAutospacing="0" w:after="0" w:afterAutospacing="0" w:line="330" w:lineRule="atLeast"/>
        <w:jc w:val="both"/>
        <w:rPr>
          <w:sz w:val="28"/>
          <w:szCs w:val="28"/>
        </w:rPr>
      </w:pPr>
      <w:r w:rsidRPr="00663B26">
        <w:rPr>
          <w:sz w:val="28"/>
          <w:szCs w:val="28"/>
        </w:rPr>
        <w:t>История этой игры восходит к древним обычаям горских народов, для которых одним из основных уме</w:t>
      </w:r>
      <w:r w:rsidRPr="00663B26">
        <w:rPr>
          <w:sz w:val="28"/>
          <w:szCs w:val="28"/>
        </w:rPr>
        <w:softHyphen/>
        <w:t>ний было умение удержать равновесие на крутых гор</w:t>
      </w:r>
      <w:r w:rsidRPr="00663B26">
        <w:rPr>
          <w:sz w:val="28"/>
          <w:szCs w:val="28"/>
        </w:rPr>
        <w:softHyphen/>
        <w:t xml:space="preserve">ных тропах. Для игры можно использовать гимнастическую скамейку, по которой должны будут ходить дети в ходе игры. В этой игре дети </w:t>
      </w:r>
      <w:r w:rsidR="00501964">
        <w:rPr>
          <w:sz w:val="28"/>
          <w:szCs w:val="28"/>
        </w:rPr>
        <w:t>будут</w:t>
      </w:r>
      <w:r w:rsidRPr="00663B26">
        <w:rPr>
          <w:sz w:val="28"/>
          <w:szCs w:val="28"/>
        </w:rPr>
        <w:t xml:space="preserve"> пере</w:t>
      </w:r>
      <w:r w:rsidRPr="00663B26">
        <w:rPr>
          <w:sz w:val="28"/>
          <w:szCs w:val="28"/>
        </w:rPr>
        <w:softHyphen/>
        <w:t xml:space="preserve">носить в </w:t>
      </w:r>
      <w:r w:rsidRPr="00663B26">
        <w:rPr>
          <w:sz w:val="28"/>
          <w:szCs w:val="28"/>
        </w:rPr>
        <w:lastRenderedPageBreak/>
        <w:t>одной руке пр</w:t>
      </w:r>
      <w:r w:rsidR="00501964">
        <w:rPr>
          <w:sz w:val="28"/>
          <w:szCs w:val="28"/>
        </w:rPr>
        <w:t>едметы</w:t>
      </w:r>
      <w:r w:rsidRPr="00663B26">
        <w:rPr>
          <w:sz w:val="28"/>
          <w:szCs w:val="28"/>
        </w:rPr>
        <w:t>, переходя из одного конца скамейки в другой и возвращаясь обратно. </w:t>
      </w:r>
    </w:p>
    <w:p w:rsidR="00BA5EF9" w:rsidRPr="00663B26" w:rsidRDefault="00BA5EF9" w:rsidP="00663B26">
      <w:pPr>
        <w:pStyle w:val="a6"/>
        <w:shd w:val="clear" w:color="auto" w:fill="FFFFFF"/>
        <w:spacing w:before="0" w:beforeAutospacing="0" w:after="0" w:afterAutospacing="0" w:line="330" w:lineRule="atLeast"/>
        <w:jc w:val="both"/>
        <w:rPr>
          <w:sz w:val="28"/>
          <w:szCs w:val="28"/>
        </w:rPr>
      </w:pPr>
      <w:r w:rsidRPr="00663B26">
        <w:rPr>
          <w:rStyle w:val="a8"/>
          <w:sz w:val="28"/>
          <w:szCs w:val="28"/>
        </w:rPr>
        <w:t>Правила:</w:t>
      </w:r>
    </w:p>
    <w:p w:rsidR="00BA5EF9" w:rsidRPr="00663B26" w:rsidRDefault="00BA5EF9" w:rsidP="00663B26">
      <w:pPr>
        <w:pStyle w:val="a6"/>
        <w:shd w:val="clear" w:color="auto" w:fill="FFFFFF"/>
        <w:spacing w:before="0" w:beforeAutospacing="0" w:after="0" w:afterAutospacing="0" w:line="330" w:lineRule="atLeast"/>
        <w:jc w:val="both"/>
        <w:rPr>
          <w:sz w:val="28"/>
          <w:szCs w:val="28"/>
        </w:rPr>
      </w:pPr>
      <w:r w:rsidRPr="00663B26">
        <w:rPr>
          <w:sz w:val="28"/>
          <w:szCs w:val="28"/>
        </w:rPr>
        <w:t xml:space="preserve">Игрок обязан быстро перенести все </w:t>
      </w:r>
      <w:r w:rsidR="00501964">
        <w:rPr>
          <w:sz w:val="28"/>
          <w:szCs w:val="28"/>
        </w:rPr>
        <w:t>предметы</w:t>
      </w:r>
      <w:r w:rsidRPr="00663B26">
        <w:rPr>
          <w:sz w:val="28"/>
          <w:szCs w:val="28"/>
        </w:rPr>
        <w:t>, сло</w:t>
      </w:r>
      <w:r w:rsidRPr="00663B26">
        <w:rPr>
          <w:sz w:val="28"/>
          <w:szCs w:val="28"/>
        </w:rPr>
        <w:softHyphen/>
        <w:t>женные у основания скамейки, с одной стороны на дру</w:t>
      </w:r>
      <w:r w:rsidRPr="00663B26">
        <w:rPr>
          <w:sz w:val="28"/>
          <w:szCs w:val="28"/>
        </w:rPr>
        <w:softHyphen/>
        <w:t>гую.</w:t>
      </w:r>
    </w:p>
    <w:p w:rsidR="00BA5EF9" w:rsidRPr="00663B26" w:rsidRDefault="00BA5EF9" w:rsidP="00663B26">
      <w:pPr>
        <w:pStyle w:val="a6"/>
        <w:shd w:val="clear" w:color="auto" w:fill="FFFFFF"/>
        <w:spacing w:before="0" w:beforeAutospacing="0" w:after="0" w:afterAutospacing="0" w:line="330" w:lineRule="atLeast"/>
        <w:jc w:val="both"/>
        <w:rPr>
          <w:sz w:val="28"/>
          <w:szCs w:val="28"/>
        </w:rPr>
      </w:pPr>
      <w:r w:rsidRPr="00663B26">
        <w:rPr>
          <w:sz w:val="28"/>
          <w:szCs w:val="28"/>
        </w:rPr>
        <w:t>Нельзя за один раз переносить больше одно</w:t>
      </w:r>
      <w:r w:rsidR="00501964">
        <w:rPr>
          <w:sz w:val="28"/>
          <w:szCs w:val="28"/>
        </w:rPr>
        <w:t>го предмета</w:t>
      </w:r>
      <w:r w:rsidRPr="00663B26">
        <w:rPr>
          <w:sz w:val="28"/>
          <w:szCs w:val="28"/>
        </w:rPr>
        <w:t>.</w:t>
      </w:r>
    </w:p>
    <w:p w:rsidR="00501964" w:rsidRDefault="00501964" w:rsidP="00663B26">
      <w:pPr>
        <w:pStyle w:val="a6"/>
        <w:shd w:val="clear" w:color="auto" w:fill="FFFFFF"/>
        <w:spacing w:before="0" w:beforeAutospacing="0" w:after="0" w:afterAutospacing="0" w:line="330" w:lineRule="atLeast"/>
        <w:jc w:val="both"/>
        <w:rPr>
          <w:rStyle w:val="a7"/>
          <w:sz w:val="28"/>
          <w:szCs w:val="28"/>
        </w:rPr>
      </w:pPr>
    </w:p>
    <w:p w:rsidR="00BA5EF9" w:rsidRPr="00663B26" w:rsidRDefault="00501964" w:rsidP="00663B26">
      <w:pPr>
        <w:pStyle w:val="a6"/>
        <w:shd w:val="clear" w:color="auto" w:fill="FFFFFF"/>
        <w:spacing w:before="0" w:beforeAutospacing="0" w:after="0" w:afterAutospacing="0" w:line="330" w:lineRule="atLeast"/>
        <w:jc w:val="both"/>
        <w:rPr>
          <w:sz w:val="28"/>
          <w:szCs w:val="28"/>
        </w:rPr>
      </w:pPr>
      <w:r w:rsidRPr="00663B26">
        <w:rPr>
          <w:rStyle w:val="a7"/>
          <w:sz w:val="28"/>
          <w:szCs w:val="28"/>
        </w:rPr>
        <w:t xml:space="preserve"> </w:t>
      </w:r>
      <w:r w:rsidR="00BA5EF9" w:rsidRPr="00663B26">
        <w:rPr>
          <w:rStyle w:val="a7"/>
          <w:sz w:val="28"/>
          <w:szCs w:val="28"/>
        </w:rPr>
        <w:t>«Перетягивание» (осетинская народная игра)</w:t>
      </w:r>
    </w:p>
    <w:p w:rsidR="00BA5EF9" w:rsidRPr="00663B26" w:rsidRDefault="00BA5EF9" w:rsidP="00663B26">
      <w:pPr>
        <w:pStyle w:val="a6"/>
        <w:shd w:val="clear" w:color="auto" w:fill="FFFFFF"/>
        <w:spacing w:before="0" w:beforeAutospacing="0" w:after="0" w:afterAutospacing="0" w:line="330" w:lineRule="atLeast"/>
        <w:jc w:val="both"/>
        <w:rPr>
          <w:sz w:val="28"/>
          <w:szCs w:val="28"/>
        </w:rPr>
      </w:pPr>
      <w:r w:rsidRPr="00663B26">
        <w:rPr>
          <w:sz w:val="28"/>
          <w:szCs w:val="28"/>
        </w:rPr>
        <w:t>Для проведения этой игры надо крепко связать кон</w:t>
      </w:r>
      <w:r w:rsidRPr="00663B26">
        <w:rPr>
          <w:sz w:val="28"/>
          <w:szCs w:val="28"/>
        </w:rPr>
        <w:softHyphen/>
        <w:t>цы веревки длиной 2—2,5 м и, начертив на земле круг радиусом 2 м, разделить его линией на две равные половинки.</w:t>
      </w:r>
    </w:p>
    <w:p w:rsidR="00BA5EF9" w:rsidRPr="00663B26" w:rsidRDefault="00BA5EF9" w:rsidP="00663B26">
      <w:pPr>
        <w:pStyle w:val="a6"/>
        <w:shd w:val="clear" w:color="auto" w:fill="FFFFFF"/>
        <w:spacing w:before="0" w:beforeAutospacing="0" w:after="0" w:afterAutospacing="0" w:line="330" w:lineRule="atLeast"/>
        <w:jc w:val="both"/>
        <w:rPr>
          <w:sz w:val="28"/>
          <w:szCs w:val="28"/>
        </w:rPr>
      </w:pPr>
      <w:r w:rsidRPr="00663B26">
        <w:rPr>
          <w:sz w:val="28"/>
          <w:szCs w:val="28"/>
        </w:rPr>
        <w:t>Дети из пары, которая будет меряться силами, ста</w:t>
      </w:r>
      <w:r w:rsidRPr="00663B26">
        <w:rPr>
          <w:sz w:val="28"/>
          <w:szCs w:val="28"/>
        </w:rPr>
        <w:softHyphen/>
        <w:t>новятся спиной друг к другу, по разные стороны ли</w:t>
      </w:r>
      <w:r w:rsidRPr="00663B26">
        <w:rPr>
          <w:sz w:val="28"/>
          <w:szCs w:val="28"/>
        </w:rPr>
        <w:softHyphen/>
        <w:t>нии, на одинаковом от нее расстоянии.</w:t>
      </w:r>
    </w:p>
    <w:p w:rsidR="00BA5EF9" w:rsidRPr="00663B26" w:rsidRDefault="00BA5EF9" w:rsidP="00663B26">
      <w:pPr>
        <w:pStyle w:val="a6"/>
        <w:shd w:val="clear" w:color="auto" w:fill="FFFFFF"/>
        <w:spacing w:before="0" w:beforeAutospacing="0" w:after="0" w:afterAutospacing="0" w:line="330" w:lineRule="atLeast"/>
        <w:jc w:val="both"/>
        <w:rPr>
          <w:sz w:val="28"/>
          <w:szCs w:val="28"/>
        </w:rPr>
      </w:pPr>
      <w:r w:rsidRPr="00663B26">
        <w:rPr>
          <w:sz w:val="28"/>
          <w:szCs w:val="28"/>
        </w:rPr>
        <w:t>Каждый участник «впрягается» в веревку, завязан</w:t>
      </w:r>
      <w:r w:rsidRPr="00663B26">
        <w:rPr>
          <w:sz w:val="28"/>
          <w:szCs w:val="28"/>
        </w:rPr>
        <w:softHyphen/>
        <w:t>ную в кольцо, со своей стороны. Он пропускает верев</w:t>
      </w:r>
      <w:r w:rsidRPr="00663B26">
        <w:rPr>
          <w:sz w:val="28"/>
          <w:szCs w:val="28"/>
        </w:rPr>
        <w:softHyphen/>
        <w:t>ку под мышками и слегка натягивает ее. Остальные дети внимательно следят, чтобы, заняв исходную по</w:t>
      </w:r>
      <w:r w:rsidRPr="00663B26">
        <w:rPr>
          <w:sz w:val="28"/>
          <w:szCs w:val="28"/>
        </w:rPr>
        <w:softHyphen/>
        <w:t>зицию, оба участника были на одинаковом расстоя</w:t>
      </w:r>
      <w:r w:rsidRPr="00663B26">
        <w:rPr>
          <w:sz w:val="28"/>
          <w:szCs w:val="28"/>
        </w:rPr>
        <w:softHyphen/>
        <w:t>нии от разделительной линии.</w:t>
      </w:r>
    </w:p>
    <w:p w:rsidR="00BA5EF9" w:rsidRPr="00663B26" w:rsidRDefault="00BA5EF9" w:rsidP="00663B26">
      <w:pPr>
        <w:pStyle w:val="a6"/>
        <w:shd w:val="clear" w:color="auto" w:fill="FFFFFF"/>
        <w:spacing w:before="0" w:beforeAutospacing="0" w:after="0" w:afterAutospacing="0" w:line="330" w:lineRule="atLeast"/>
        <w:jc w:val="both"/>
        <w:rPr>
          <w:sz w:val="28"/>
          <w:szCs w:val="28"/>
        </w:rPr>
      </w:pPr>
      <w:r w:rsidRPr="00663B26">
        <w:rPr>
          <w:sz w:val="28"/>
          <w:szCs w:val="28"/>
        </w:rPr>
        <w:t>По условленному сигналу соперники тянут верев</w:t>
      </w:r>
      <w:r w:rsidRPr="00663B26">
        <w:rPr>
          <w:sz w:val="28"/>
          <w:szCs w:val="28"/>
        </w:rPr>
        <w:softHyphen/>
        <w:t>ку, каждый в свою сторону. Победителем считается ребенок, который перетянул соперника на свою сторо</w:t>
      </w:r>
      <w:r w:rsidRPr="00663B26">
        <w:rPr>
          <w:sz w:val="28"/>
          <w:szCs w:val="28"/>
        </w:rPr>
        <w:softHyphen/>
        <w:t>ну круга, а затем и вообще в</w:t>
      </w:r>
      <w:r w:rsidR="00501964">
        <w:rPr>
          <w:sz w:val="28"/>
          <w:szCs w:val="28"/>
        </w:rPr>
        <w:t>ытащил его за</w:t>
      </w:r>
      <w:r w:rsidRPr="00663B26">
        <w:rPr>
          <w:sz w:val="28"/>
          <w:szCs w:val="28"/>
        </w:rPr>
        <w:t xml:space="preserve"> пределы круга.</w:t>
      </w:r>
    </w:p>
    <w:p w:rsidR="00BA5EF9" w:rsidRPr="00663B26" w:rsidRDefault="00BA5EF9" w:rsidP="00663B26">
      <w:pPr>
        <w:pStyle w:val="a6"/>
        <w:shd w:val="clear" w:color="auto" w:fill="FFFFFF"/>
        <w:spacing w:before="0" w:beforeAutospacing="0" w:after="0" w:afterAutospacing="0" w:line="330" w:lineRule="atLeast"/>
        <w:jc w:val="both"/>
        <w:rPr>
          <w:sz w:val="28"/>
          <w:szCs w:val="28"/>
        </w:rPr>
      </w:pPr>
      <w:r w:rsidRPr="00663B26">
        <w:rPr>
          <w:rStyle w:val="a8"/>
          <w:sz w:val="28"/>
          <w:szCs w:val="28"/>
        </w:rPr>
        <w:t>Правила:</w:t>
      </w:r>
    </w:p>
    <w:p w:rsidR="00BA5EF9" w:rsidRPr="00663B26" w:rsidRDefault="00BA5EF9" w:rsidP="00663B26">
      <w:pPr>
        <w:pStyle w:val="a6"/>
        <w:shd w:val="clear" w:color="auto" w:fill="FFFFFF"/>
        <w:spacing w:before="0" w:beforeAutospacing="0" w:after="0" w:afterAutospacing="0" w:line="330" w:lineRule="atLeast"/>
        <w:jc w:val="both"/>
        <w:rPr>
          <w:sz w:val="28"/>
          <w:szCs w:val="28"/>
        </w:rPr>
      </w:pPr>
      <w:r w:rsidRPr="00663B26">
        <w:rPr>
          <w:sz w:val="28"/>
          <w:szCs w:val="28"/>
        </w:rPr>
        <w:t>Нельзя тянуть соперника в сторону, игроки дол</w:t>
      </w:r>
      <w:r w:rsidRPr="00663B26">
        <w:rPr>
          <w:sz w:val="28"/>
          <w:szCs w:val="28"/>
        </w:rPr>
        <w:softHyphen/>
        <w:t>жны «перетягивать» друг друга только в направле</w:t>
      </w:r>
      <w:r w:rsidRPr="00663B26">
        <w:rPr>
          <w:sz w:val="28"/>
          <w:szCs w:val="28"/>
        </w:rPr>
        <w:softHyphen/>
        <w:t>нии «вперед».</w:t>
      </w:r>
    </w:p>
    <w:p w:rsidR="00BA5EF9" w:rsidRPr="00663B26" w:rsidRDefault="00BA5EF9" w:rsidP="00663B26">
      <w:pPr>
        <w:pStyle w:val="a6"/>
        <w:shd w:val="clear" w:color="auto" w:fill="FFFFFF"/>
        <w:spacing w:before="0" w:beforeAutospacing="0" w:after="0" w:afterAutospacing="0" w:line="330" w:lineRule="atLeast"/>
        <w:jc w:val="both"/>
        <w:rPr>
          <w:sz w:val="28"/>
          <w:szCs w:val="28"/>
        </w:rPr>
      </w:pPr>
      <w:r w:rsidRPr="00663B26">
        <w:rPr>
          <w:sz w:val="28"/>
          <w:szCs w:val="28"/>
        </w:rPr>
        <w:t>Перетягивание осуществляется всем корпусом, но нельзя при этом опираться руками о землю.</w:t>
      </w:r>
    </w:p>
    <w:p w:rsidR="00501964" w:rsidRDefault="00501964" w:rsidP="00663B26">
      <w:pPr>
        <w:pStyle w:val="a6"/>
        <w:shd w:val="clear" w:color="auto" w:fill="FFFFFF"/>
        <w:spacing w:before="0" w:beforeAutospacing="0" w:after="0" w:afterAutospacing="0" w:line="330" w:lineRule="atLeast"/>
        <w:jc w:val="both"/>
        <w:rPr>
          <w:sz w:val="28"/>
          <w:szCs w:val="28"/>
        </w:rPr>
      </w:pPr>
    </w:p>
    <w:p w:rsidR="00501964" w:rsidRDefault="00501964" w:rsidP="00663B26">
      <w:pPr>
        <w:pStyle w:val="a6"/>
        <w:shd w:val="clear" w:color="auto" w:fill="FFFFFF"/>
        <w:spacing w:before="0" w:beforeAutospacing="0" w:after="0" w:afterAutospacing="0" w:line="330" w:lineRule="atLeast"/>
        <w:jc w:val="both"/>
        <w:rPr>
          <w:sz w:val="28"/>
          <w:szCs w:val="28"/>
        </w:rPr>
      </w:pPr>
    </w:p>
    <w:p w:rsidR="00BA5EF9" w:rsidRPr="00501964" w:rsidRDefault="00BA5EF9" w:rsidP="00A0409E">
      <w:pPr>
        <w:pStyle w:val="a6"/>
        <w:shd w:val="clear" w:color="auto" w:fill="FFFFFF"/>
        <w:spacing w:before="0" w:beforeAutospacing="0" w:after="0" w:afterAutospacing="0" w:line="330" w:lineRule="atLeast"/>
        <w:jc w:val="both"/>
        <w:rPr>
          <w:sz w:val="28"/>
          <w:szCs w:val="28"/>
        </w:rPr>
      </w:pPr>
      <w:r w:rsidRPr="00501964">
        <w:rPr>
          <w:sz w:val="28"/>
          <w:szCs w:val="28"/>
        </w:rPr>
        <w:t>Проигравшим считается игрок, заступивший за линию круга обеими ногами.</w:t>
      </w:r>
    </w:p>
    <w:p w:rsidR="00BA5EF9" w:rsidRDefault="00501964" w:rsidP="00A0409E">
      <w:pPr>
        <w:jc w:val="both"/>
        <w:rPr>
          <w:rFonts w:ascii="Times New Roman" w:hAnsi="Times New Roman" w:cs="Times New Roman"/>
          <w:sz w:val="28"/>
          <w:szCs w:val="28"/>
        </w:rPr>
      </w:pPr>
      <w:r w:rsidRPr="00501964">
        <w:rPr>
          <w:rFonts w:ascii="Times New Roman" w:hAnsi="Times New Roman" w:cs="Times New Roman"/>
          <w:sz w:val="28"/>
          <w:szCs w:val="28"/>
        </w:rPr>
        <w:t xml:space="preserve"> </w:t>
      </w:r>
      <w:r w:rsidR="00BA5EF9" w:rsidRPr="00A0409E">
        <w:rPr>
          <w:rFonts w:ascii="Times New Roman" w:hAnsi="Times New Roman" w:cs="Times New Roman"/>
          <w:b/>
          <w:sz w:val="28"/>
          <w:szCs w:val="28"/>
        </w:rPr>
        <w:t>«Борьба на палке»</w:t>
      </w:r>
      <w:r w:rsidR="00BA5EF9" w:rsidRPr="00501964">
        <w:rPr>
          <w:rFonts w:ascii="Times New Roman" w:hAnsi="Times New Roman" w:cs="Times New Roman"/>
          <w:sz w:val="28"/>
          <w:szCs w:val="28"/>
        </w:rPr>
        <w:t xml:space="preserve"> (игра народов Севера) Чертится линия. Двое играющих садятся по обе стороны черты лицом друг к другу. Держась за палку двумя руками и упираясь ступнями ног о ступни другого, начинают перетягивать друг друга. Выигрывает тот, кто перетянет соперника за черту. Правила игры. Начинать перетягивать палку следует одновременно по сигналу. Во время перетягивания палки нельзя менять положения ступней ног.</w:t>
      </w:r>
    </w:p>
    <w:p w:rsidR="00561B72" w:rsidRDefault="00561B72" w:rsidP="00A0409E">
      <w:pPr>
        <w:jc w:val="both"/>
        <w:rPr>
          <w:rFonts w:ascii="Times New Roman" w:hAnsi="Times New Roman" w:cs="Times New Roman"/>
          <w:sz w:val="28"/>
          <w:szCs w:val="28"/>
        </w:rPr>
      </w:pPr>
    </w:p>
    <w:p w:rsidR="00561B72" w:rsidRPr="00561B72" w:rsidRDefault="00561B72" w:rsidP="00561B72">
      <w:pPr>
        <w:rPr>
          <w:rFonts w:ascii="Times New Roman" w:hAnsi="Times New Roman" w:cs="Times New Roman"/>
          <w:b/>
          <w:sz w:val="28"/>
        </w:rPr>
      </w:pPr>
      <w:r w:rsidRPr="00561B72">
        <w:rPr>
          <w:rFonts w:ascii="Times New Roman" w:hAnsi="Times New Roman" w:cs="Times New Roman"/>
          <w:sz w:val="28"/>
        </w:rPr>
        <w:t xml:space="preserve">Татарская национальная игра </w:t>
      </w:r>
      <w:r w:rsidRPr="00561B72">
        <w:rPr>
          <w:rFonts w:ascii="Times New Roman" w:hAnsi="Times New Roman" w:cs="Times New Roman"/>
          <w:b/>
          <w:sz w:val="28"/>
        </w:rPr>
        <w:t>«Тюбетейка»</w:t>
      </w:r>
    </w:p>
    <w:p w:rsidR="00561B72" w:rsidRPr="00561B72" w:rsidRDefault="00561B72" w:rsidP="00561B72">
      <w:pPr>
        <w:rPr>
          <w:rFonts w:ascii="Times New Roman" w:hAnsi="Times New Roman" w:cs="Times New Roman"/>
          <w:sz w:val="28"/>
        </w:rPr>
      </w:pPr>
      <w:r w:rsidRPr="00561B72">
        <w:rPr>
          <w:rFonts w:ascii="Times New Roman" w:hAnsi="Times New Roman" w:cs="Times New Roman"/>
          <w:sz w:val="28"/>
        </w:rPr>
        <w:t>Участники становятся в круг. Под национальную музыку они по очереди надевают тюбетейку на голову рядом стоящего человека. Музыка прекращается, на ком останется тюб</w:t>
      </w:r>
      <w:r>
        <w:rPr>
          <w:rFonts w:ascii="Times New Roman" w:hAnsi="Times New Roman" w:cs="Times New Roman"/>
          <w:sz w:val="28"/>
        </w:rPr>
        <w:t>етейка, тот выполняет задание (</w:t>
      </w:r>
      <w:bookmarkStart w:id="0" w:name="_GoBack"/>
      <w:bookmarkEnd w:id="0"/>
      <w:r w:rsidRPr="00561B72">
        <w:rPr>
          <w:rFonts w:ascii="Times New Roman" w:hAnsi="Times New Roman" w:cs="Times New Roman"/>
          <w:sz w:val="28"/>
        </w:rPr>
        <w:t>танец и др.)</w:t>
      </w:r>
    </w:p>
    <w:p w:rsidR="00561B72" w:rsidRPr="00561B72" w:rsidRDefault="00561B72" w:rsidP="00561B72">
      <w:pPr>
        <w:rPr>
          <w:rFonts w:ascii="Times New Roman" w:hAnsi="Times New Roman" w:cs="Times New Roman"/>
          <w:sz w:val="28"/>
        </w:rPr>
      </w:pPr>
    </w:p>
    <w:sectPr w:rsidR="00561B72" w:rsidRPr="00561B72" w:rsidSect="00663B26">
      <w:pgSz w:w="11906" w:h="16838"/>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CF47A70"/>
    <w:multiLevelType w:val="hybridMultilevel"/>
    <w:tmpl w:val="9576463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4"/>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862B9"/>
    <w:rsid w:val="000428EC"/>
    <w:rsid w:val="000A0A3A"/>
    <w:rsid w:val="00501964"/>
    <w:rsid w:val="00561B72"/>
    <w:rsid w:val="00663B26"/>
    <w:rsid w:val="007862B9"/>
    <w:rsid w:val="007D007D"/>
    <w:rsid w:val="008206D6"/>
    <w:rsid w:val="008B0270"/>
    <w:rsid w:val="008E5B1F"/>
    <w:rsid w:val="00A0409E"/>
    <w:rsid w:val="00B06C81"/>
    <w:rsid w:val="00BA5EF9"/>
    <w:rsid w:val="00C37F19"/>
    <w:rsid w:val="00D170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ADB08EE-D81B-4E2B-A0B6-7C5916613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B0270"/>
    <w:pPr>
      <w:ind w:left="720"/>
      <w:contextualSpacing/>
    </w:pPr>
  </w:style>
  <w:style w:type="paragraph" w:styleId="a4">
    <w:name w:val="Balloon Text"/>
    <w:basedOn w:val="a"/>
    <w:link w:val="a5"/>
    <w:uiPriority w:val="99"/>
    <w:semiHidden/>
    <w:unhideWhenUsed/>
    <w:rsid w:val="000428EC"/>
    <w:pPr>
      <w:spacing w:after="0" w:line="240" w:lineRule="auto"/>
    </w:pPr>
    <w:rPr>
      <w:rFonts w:ascii="Segoe UI" w:hAnsi="Segoe UI" w:cs="Segoe UI"/>
      <w:sz w:val="18"/>
      <w:szCs w:val="18"/>
    </w:rPr>
  </w:style>
  <w:style w:type="character" w:customStyle="1" w:styleId="a5">
    <w:name w:val="Текст выноски Знак"/>
    <w:basedOn w:val="a0"/>
    <w:link w:val="a4"/>
    <w:uiPriority w:val="99"/>
    <w:semiHidden/>
    <w:rsid w:val="000428EC"/>
    <w:rPr>
      <w:rFonts w:ascii="Segoe UI" w:hAnsi="Segoe UI" w:cs="Segoe UI"/>
      <w:sz w:val="18"/>
      <w:szCs w:val="18"/>
    </w:rPr>
  </w:style>
  <w:style w:type="paragraph" w:styleId="a6">
    <w:name w:val="Normal (Web)"/>
    <w:basedOn w:val="a"/>
    <w:uiPriority w:val="99"/>
    <w:semiHidden/>
    <w:unhideWhenUsed/>
    <w:rsid w:val="008E5B1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7">
    <w:name w:val="Strong"/>
    <w:basedOn w:val="a0"/>
    <w:uiPriority w:val="22"/>
    <w:qFormat/>
    <w:rsid w:val="008E5B1F"/>
    <w:rPr>
      <w:b/>
      <w:bCs/>
    </w:rPr>
  </w:style>
  <w:style w:type="character" w:styleId="a8">
    <w:name w:val="Emphasis"/>
    <w:basedOn w:val="a0"/>
    <w:uiPriority w:val="20"/>
    <w:qFormat/>
    <w:rsid w:val="008E5B1F"/>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427483">
      <w:bodyDiv w:val="1"/>
      <w:marLeft w:val="0"/>
      <w:marRight w:val="0"/>
      <w:marTop w:val="0"/>
      <w:marBottom w:val="0"/>
      <w:divBdr>
        <w:top w:val="none" w:sz="0" w:space="0" w:color="auto"/>
        <w:left w:val="none" w:sz="0" w:space="0" w:color="auto"/>
        <w:bottom w:val="none" w:sz="0" w:space="0" w:color="auto"/>
        <w:right w:val="none" w:sz="0" w:space="0" w:color="auto"/>
      </w:divBdr>
      <w:divsChild>
        <w:div w:id="1157115330">
          <w:blockQuote w:val="1"/>
          <w:marLeft w:val="480"/>
          <w:marRight w:val="480"/>
          <w:marTop w:val="240"/>
          <w:marBottom w:val="240"/>
          <w:divBdr>
            <w:top w:val="none" w:sz="0" w:space="0" w:color="auto"/>
            <w:left w:val="none" w:sz="0" w:space="0" w:color="auto"/>
            <w:bottom w:val="none" w:sz="0" w:space="0" w:color="auto"/>
            <w:right w:val="none" w:sz="0" w:space="0" w:color="auto"/>
          </w:divBdr>
        </w:div>
        <w:div w:id="2029480024">
          <w:blockQuote w:val="1"/>
          <w:marLeft w:val="480"/>
          <w:marRight w:val="480"/>
          <w:marTop w:val="240"/>
          <w:marBottom w:val="240"/>
          <w:divBdr>
            <w:top w:val="none" w:sz="0" w:space="0" w:color="auto"/>
            <w:left w:val="none" w:sz="0" w:space="0" w:color="auto"/>
            <w:bottom w:val="none" w:sz="0" w:space="0" w:color="auto"/>
            <w:right w:val="none" w:sz="0" w:space="0" w:color="auto"/>
          </w:divBdr>
        </w:div>
      </w:divsChild>
    </w:div>
    <w:div w:id="491726127">
      <w:bodyDiv w:val="1"/>
      <w:marLeft w:val="0"/>
      <w:marRight w:val="0"/>
      <w:marTop w:val="0"/>
      <w:marBottom w:val="0"/>
      <w:divBdr>
        <w:top w:val="none" w:sz="0" w:space="0" w:color="auto"/>
        <w:left w:val="none" w:sz="0" w:space="0" w:color="auto"/>
        <w:bottom w:val="none" w:sz="0" w:space="0" w:color="auto"/>
        <w:right w:val="none" w:sz="0" w:space="0" w:color="auto"/>
      </w:divBdr>
      <w:divsChild>
        <w:div w:id="388071183">
          <w:blockQuote w:val="1"/>
          <w:marLeft w:val="480"/>
          <w:marRight w:val="480"/>
          <w:marTop w:val="240"/>
          <w:marBottom w:val="240"/>
          <w:divBdr>
            <w:top w:val="none" w:sz="0" w:space="0" w:color="auto"/>
            <w:left w:val="none" w:sz="0" w:space="0" w:color="auto"/>
            <w:bottom w:val="none" w:sz="0" w:space="0" w:color="auto"/>
            <w:right w:val="none" w:sz="0" w:space="0" w:color="auto"/>
          </w:divBdr>
        </w:div>
        <w:div w:id="217016718">
          <w:blockQuote w:val="1"/>
          <w:marLeft w:val="480"/>
          <w:marRight w:val="480"/>
          <w:marTop w:val="240"/>
          <w:marBottom w:val="240"/>
          <w:divBdr>
            <w:top w:val="none" w:sz="0" w:space="0" w:color="auto"/>
            <w:left w:val="none" w:sz="0" w:space="0" w:color="auto"/>
            <w:bottom w:val="none" w:sz="0" w:space="0" w:color="auto"/>
            <w:right w:val="none" w:sz="0" w:space="0" w:color="auto"/>
          </w:divBdr>
        </w:div>
      </w:divsChild>
    </w:div>
    <w:div w:id="509680165">
      <w:bodyDiv w:val="1"/>
      <w:marLeft w:val="0"/>
      <w:marRight w:val="0"/>
      <w:marTop w:val="0"/>
      <w:marBottom w:val="0"/>
      <w:divBdr>
        <w:top w:val="none" w:sz="0" w:space="0" w:color="auto"/>
        <w:left w:val="none" w:sz="0" w:space="0" w:color="auto"/>
        <w:bottom w:val="none" w:sz="0" w:space="0" w:color="auto"/>
        <w:right w:val="none" w:sz="0" w:space="0" w:color="auto"/>
      </w:divBdr>
    </w:div>
    <w:div w:id="535309721">
      <w:bodyDiv w:val="1"/>
      <w:marLeft w:val="0"/>
      <w:marRight w:val="0"/>
      <w:marTop w:val="0"/>
      <w:marBottom w:val="0"/>
      <w:divBdr>
        <w:top w:val="none" w:sz="0" w:space="0" w:color="auto"/>
        <w:left w:val="none" w:sz="0" w:space="0" w:color="auto"/>
        <w:bottom w:val="none" w:sz="0" w:space="0" w:color="auto"/>
        <w:right w:val="none" w:sz="0" w:space="0" w:color="auto"/>
      </w:divBdr>
    </w:div>
    <w:div w:id="1161852618">
      <w:bodyDiv w:val="1"/>
      <w:marLeft w:val="0"/>
      <w:marRight w:val="0"/>
      <w:marTop w:val="0"/>
      <w:marBottom w:val="0"/>
      <w:divBdr>
        <w:top w:val="none" w:sz="0" w:space="0" w:color="auto"/>
        <w:left w:val="none" w:sz="0" w:space="0" w:color="auto"/>
        <w:bottom w:val="none" w:sz="0" w:space="0" w:color="auto"/>
        <w:right w:val="none" w:sz="0" w:space="0" w:color="auto"/>
      </w:divBdr>
    </w:div>
    <w:div w:id="1275208655">
      <w:bodyDiv w:val="1"/>
      <w:marLeft w:val="0"/>
      <w:marRight w:val="0"/>
      <w:marTop w:val="0"/>
      <w:marBottom w:val="0"/>
      <w:divBdr>
        <w:top w:val="none" w:sz="0" w:space="0" w:color="auto"/>
        <w:left w:val="none" w:sz="0" w:space="0" w:color="auto"/>
        <w:bottom w:val="none" w:sz="0" w:space="0" w:color="auto"/>
        <w:right w:val="none" w:sz="0" w:space="0" w:color="auto"/>
      </w:divBdr>
    </w:div>
    <w:div w:id="1291087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695</Words>
  <Characters>3967</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4653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Пользователь Windows</cp:lastModifiedBy>
  <cp:revision>3</cp:revision>
  <cp:lastPrinted>2022-12-11T20:27:00Z</cp:lastPrinted>
  <dcterms:created xsi:type="dcterms:W3CDTF">2024-04-04T13:26:00Z</dcterms:created>
  <dcterms:modified xsi:type="dcterms:W3CDTF">2024-04-04T13:28:00Z</dcterms:modified>
</cp:coreProperties>
</file>